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C8" w:rsidRDefault="00E10F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114300" distR="114300">
            <wp:extent cx="367665" cy="408940"/>
            <wp:effectExtent l="0" t="0" r="0" b="0"/>
            <wp:docPr id="1" name="image1.png" descr="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4FC8" w:rsidRDefault="00E10F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Pinyon Script" w:eastAsia="Pinyon Script" w:hAnsi="Pinyon Script" w:cs="Pinyon Script"/>
          <w:sz w:val="40"/>
          <w:szCs w:val="40"/>
        </w:rPr>
      </w:pPr>
      <w:r>
        <w:rPr>
          <w:rFonts w:ascii="Pinyon Script" w:eastAsia="Pinyon Script" w:hAnsi="Pinyon Script" w:cs="Pinyon Script"/>
          <w:sz w:val="40"/>
          <w:szCs w:val="40"/>
        </w:rPr>
        <w:t>Ministero dell’Istruzione</w:t>
      </w:r>
    </w:p>
    <w:p w:rsidR="002B4FC8" w:rsidRDefault="00E10F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Verdana" w:eastAsia="Verdana" w:hAnsi="Verdana" w:cs="Verdana"/>
          <w:sz w:val="22"/>
          <w:szCs w:val="22"/>
        </w:rPr>
        <w:t xml:space="preserve">ISTITUTO COMPRENSIVO STATALE “ T. CROCI” </w:t>
      </w:r>
    </w:p>
    <w:p w:rsidR="002B4FC8" w:rsidRDefault="00E10F0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Verdana" w:eastAsia="Verdana" w:hAnsi="Verdana" w:cs="Verdana"/>
        </w:rPr>
        <w:t>Via Chopin N. 9 - 20037 Paderno Dugnano (MI</w:t>
      </w:r>
      <w:r>
        <w:rPr>
          <w:rFonts w:ascii="Calibri" w:eastAsia="Calibri" w:hAnsi="Calibri" w:cs="Calibri"/>
        </w:rPr>
        <w:t>)</w:t>
      </w:r>
    </w:p>
    <w:tbl>
      <w:tblPr>
        <w:tblStyle w:val="a"/>
        <w:tblW w:w="97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70"/>
        <w:gridCol w:w="2340"/>
        <w:gridCol w:w="3703"/>
      </w:tblGrid>
      <w:tr w:rsidR="002B4FC8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2B4FC8" w:rsidRDefault="00E10F09">
            <w:pPr>
              <w:tabs>
                <w:tab w:val="center" w:pos="4819"/>
                <w:tab w:val="right" w:pos="9638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</w:t>
            </w:r>
            <w:r>
              <w:rPr>
                <w:rFonts w:ascii="Arial" w:eastAsia="Arial" w:hAnsi="Arial" w:cs="Arial"/>
              </w:rPr>
              <w:t>. n. 02/ 9181045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B4FC8" w:rsidRDefault="00E10F09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C.f.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97667170159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2B4FC8" w:rsidRDefault="00E10F09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fax</w:t>
            </w:r>
            <w:r>
              <w:rPr>
                <w:rFonts w:ascii="Arial" w:eastAsia="Arial" w:hAnsi="Arial" w:cs="Arial"/>
              </w:rPr>
              <w:t xml:space="preserve">  n. 02/ 99045055</w:t>
            </w:r>
          </w:p>
        </w:tc>
      </w:tr>
      <w:tr w:rsidR="002B4FC8"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FC8" w:rsidRDefault="00E10F09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e-mail </w:t>
            </w:r>
            <w:r>
              <w:rPr>
                <w:rFonts w:ascii="Arial" w:eastAsia="Arial" w:hAnsi="Arial" w:cs="Arial"/>
              </w:rPr>
              <w:t xml:space="preserve"> miic8fj00v@istruzione.it   -   </w:t>
            </w:r>
            <w:r>
              <w:rPr>
                <w:rFonts w:ascii="Arial" w:eastAsia="Arial" w:hAnsi="Arial" w:cs="Arial"/>
                <w:b/>
              </w:rPr>
              <w:t>e-mail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pec </w:t>
            </w:r>
            <w:r>
              <w:rPr>
                <w:rFonts w:ascii="Arial" w:eastAsia="Arial" w:hAnsi="Arial" w:cs="Arial"/>
              </w:rPr>
              <w:t xml:space="preserve"> miic8fj00v@pec.istruzione.it</w:t>
            </w:r>
          </w:p>
        </w:tc>
      </w:tr>
    </w:tbl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:rsidR="002B4FC8" w:rsidRDefault="00E10F0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6"/>
          <w:szCs w:val="36"/>
        </w:rPr>
        <w:t>Relazione del Consiglio di Classe  A.S. ______</w:t>
      </w:r>
    </w:p>
    <w:p w:rsidR="002B4FC8" w:rsidRDefault="00E10F0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Classe__________  Coordinatore Prof./.ssa_____________________</w:t>
      </w:r>
    </w:p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B4FC8" w:rsidRDefault="00E10F0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Presentazione della classe </w:t>
      </w: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Elementi da considerare per la redazione della sezione: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N° alunni,                            di cui ripetenti, </w:t>
      </w:r>
    </w:p>
    <w:p w:rsidR="002B4FC8" w:rsidRDefault="00E10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alunni arrivati nel corso dell'anno ____________________</w:t>
      </w:r>
    </w:p>
    <w:p w:rsidR="002B4FC8" w:rsidRDefault="00E10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alunni stranieri  _____________________________</w:t>
      </w:r>
    </w:p>
    <w:p w:rsidR="002B4FC8" w:rsidRDefault="00E10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alunni diversamente abili, _______________________</w:t>
      </w:r>
      <w:r>
        <w:rPr>
          <w:b/>
          <w:color w:val="000000"/>
          <w:sz w:val="24"/>
          <w:szCs w:val="24"/>
        </w:rPr>
        <w:t xml:space="preserve"> </w:t>
      </w:r>
    </w:p>
    <w:p w:rsidR="002B4FC8" w:rsidRDefault="00E10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composizione del CdC - docenti che si sono avvicendati </w:t>
      </w:r>
    </w:p>
    <w:p w:rsidR="002B4FC8" w:rsidRDefault="00E10F09">
      <w:pPr>
        <w:numPr>
          <w:ilvl w:val="0"/>
          <w:numId w:val="2"/>
        </w:numPr>
        <w:tabs>
          <w:tab w:val="left" w:pos="7080"/>
        </w:tabs>
        <w:jc w:val="both"/>
        <w:rPr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docenti di sostegno </w:t>
      </w:r>
    </w:p>
    <w:p w:rsidR="002B4FC8" w:rsidRDefault="002B4FC8">
      <w:pPr>
        <w:tabs>
          <w:tab w:val="left" w:pos="7080"/>
        </w:tabs>
        <w:ind w:left="720" w:hanging="360"/>
        <w:jc w:val="both"/>
        <w:rPr>
          <w:rFonts w:ascii="Arial" w:eastAsia="Arial" w:hAnsi="Arial" w:cs="Arial"/>
          <w:sz w:val="18"/>
          <w:szCs w:val="18"/>
        </w:rPr>
      </w:pPr>
    </w:p>
    <w:p w:rsidR="002B4FC8" w:rsidRDefault="00E10F09">
      <w:pPr>
        <w:tabs>
          <w:tab w:val="left" w:pos="7080"/>
        </w:tabs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Situazione di Partenza in relazione all’evoluzione d</w:t>
      </w:r>
      <w:r>
        <w:rPr>
          <w:b/>
          <w:color w:val="000000"/>
          <w:sz w:val="24"/>
          <w:szCs w:val="24"/>
        </w:rPr>
        <w:t xml:space="preserve">ella classe  dal punto di vista didattico educativo </w:t>
      </w: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Elementi da considerare per la redazione della sezione:</w:t>
      </w:r>
    </w:p>
    <w:p w:rsidR="002B4FC8" w:rsidRDefault="00E10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Grado di maturazione  raggiunto dagli alunni  in rapporto  agli obiettivi  generali a suo tempo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 fissati</w:t>
      </w: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ind w:left="360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E10F0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Analisi del raggiungimento degli obiettivi prefissati nel corso dell’anno /  triennio (risultati di ammissione agli esami) </w:t>
      </w: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Elementi da considerare per la redazione della sezione:</w:t>
      </w:r>
    </w:p>
    <w:p w:rsidR="002B4FC8" w:rsidRDefault="00E10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  livelli  di raggiungimento  con descrittori  e nomi alunni per   fasce di livello</w:t>
      </w: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0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5"/>
      </w:tblGrid>
      <w:tr w:rsidR="002B4FC8">
        <w:tc>
          <w:tcPr>
            <w:tcW w:w="2444" w:type="dxa"/>
          </w:tcPr>
          <w:p w:rsidR="002B4FC8" w:rsidRDefault="00E1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VALUTAZIONE</w:t>
            </w:r>
          </w:p>
          <w:p w:rsidR="002B4FC8" w:rsidRDefault="00E1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DECIMALE</w:t>
            </w:r>
          </w:p>
        </w:tc>
        <w:tc>
          <w:tcPr>
            <w:tcW w:w="2444" w:type="dxa"/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FASCIA</w:t>
            </w:r>
          </w:p>
        </w:tc>
        <w:tc>
          <w:tcPr>
            <w:tcW w:w="2444" w:type="dxa"/>
          </w:tcPr>
          <w:p w:rsidR="002B4FC8" w:rsidRDefault="00E1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SIGNIFICATO PEDAGOGICO</w:t>
            </w:r>
          </w:p>
        </w:tc>
        <w:tc>
          <w:tcPr>
            <w:tcW w:w="2445" w:type="dxa"/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ALUNNI</w:t>
            </w:r>
          </w:p>
        </w:tc>
      </w:tr>
      <w:tr w:rsidR="002B4FC8">
        <w:tc>
          <w:tcPr>
            <w:tcW w:w="2444" w:type="dxa"/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6360"/>
        </w:tabs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E10F0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Principi metodologici  e strategie seguiti dal Consiglio di classe </w:t>
      </w: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Elementi da considerare per la redazione della sezione:</w:t>
      </w:r>
    </w:p>
    <w:p w:rsidR="002B4FC8" w:rsidRDefault="00E10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Modello di lavoro  </w:t>
      </w:r>
    </w:p>
    <w:p w:rsidR="002B4FC8" w:rsidRDefault="00E10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Controllo degli apprendimenti</w:t>
      </w:r>
    </w:p>
    <w:p w:rsidR="002B4FC8" w:rsidRDefault="00E10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Relazione con la classe</w:t>
      </w:r>
    </w:p>
    <w:p w:rsidR="002B4FC8" w:rsidRDefault="00E10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Altro ritenuto significativo </w:t>
      </w:r>
    </w:p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6360"/>
        </w:tabs>
        <w:ind w:left="360"/>
        <w:jc w:val="both"/>
        <w:rPr>
          <w:color w:val="000000"/>
          <w:sz w:val="18"/>
          <w:szCs w:val="18"/>
        </w:rPr>
      </w:pP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6360"/>
        </w:tabs>
        <w:ind w:left="360"/>
        <w:jc w:val="both"/>
        <w:rPr>
          <w:color w:val="000000"/>
          <w:sz w:val="18"/>
          <w:szCs w:val="18"/>
        </w:rPr>
      </w:pPr>
    </w:p>
    <w:p w:rsidR="002B4FC8" w:rsidRDefault="00E10F0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Attività  svolte nel corso dell’anno/triennio</w:t>
      </w: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Elementi da considerare per la redazione della sezione:</w:t>
      </w:r>
    </w:p>
    <w:p w:rsidR="002B4FC8" w:rsidRDefault="00E10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indicazioni relative a progetti svolti  e ad interventi   o iniziative particolari   effettuate  sulla classe </w:t>
      </w:r>
    </w:p>
    <w:p w:rsidR="002B4FC8" w:rsidRDefault="002B4FC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1"/>
        <w:tblW w:w="979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79"/>
      </w:tblGrid>
      <w:tr w:rsidR="002B4FC8">
        <w:trPr>
          <w:trHeight w:val="3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Classe prima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Classe seconda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Classe terza</w:t>
            </w: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E10F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br w:type="page"/>
      </w:r>
    </w:p>
    <w:p w:rsidR="002B4FC8" w:rsidRDefault="00E10F0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Recupero//Potenziamento</w:t>
      </w: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Elementi da considerare per la redazione della sezione:</w:t>
      </w:r>
    </w:p>
    <w:p w:rsidR="002B4FC8" w:rsidRDefault="00E10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Tipo attività, docente o esperto responsabile,  allievi coinvolti</w:t>
      </w:r>
    </w:p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2"/>
        <w:tblW w:w="97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39"/>
        <w:gridCol w:w="2399"/>
        <w:gridCol w:w="2977"/>
        <w:gridCol w:w="2773"/>
      </w:tblGrid>
      <w:tr w:rsidR="002B4FC8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Classe prima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Classe seconda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Classe terza</w:t>
            </w:r>
          </w:p>
        </w:tc>
      </w:tr>
      <w:tr w:rsidR="002B4FC8">
        <w:trPr>
          <w:trHeight w:val="1134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Potenziamento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rPr>
          <w:trHeight w:val="110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Recupero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E10F0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Laboratori  frequentati TP</w:t>
      </w: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Elementi da considerare per la redazione della sezione:</w:t>
      </w:r>
    </w:p>
    <w:p w:rsidR="002B4FC8" w:rsidRDefault="00E10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Tipo laboratorio, docente o esperto responsabile,  allievi coinvolti</w:t>
      </w:r>
    </w:p>
    <w:tbl>
      <w:tblPr>
        <w:tblStyle w:val="a3"/>
        <w:tblW w:w="99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99"/>
        <w:gridCol w:w="2399"/>
        <w:gridCol w:w="2977"/>
        <w:gridCol w:w="2773"/>
      </w:tblGrid>
      <w:tr w:rsidR="002B4FC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Classe prima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Classe seconda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Classe terza</w:t>
            </w:r>
          </w:p>
        </w:tc>
      </w:tr>
      <w:tr w:rsidR="002B4FC8">
        <w:trPr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Laboratorio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rPr>
          <w:trHeight w:val="11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Docente/Esperto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rPr>
          <w:trHeight w:val="11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Alunni coinvolti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2B4FC8" w:rsidRDefault="002B4FC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B4FC8" w:rsidRDefault="00E10F0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Corsi  Extracurricolari </w:t>
      </w: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Elementi da considerare per la redazione della sezione:</w:t>
      </w:r>
    </w:p>
    <w:p w:rsidR="002B4FC8" w:rsidRDefault="00E10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Argomento Corso, docente o esperto responsabile,  allievi coinvolti</w:t>
      </w:r>
    </w:p>
    <w:tbl>
      <w:tblPr>
        <w:tblStyle w:val="a4"/>
        <w:tblW w:w="99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99"/>
        <w:gridCol w:w="2399"/>
        <w:gridCol w:w="2977"/>
        <w:gridCol w:w="2773"/>
      </w:tblGrid>
      <w:tr w:rsidR="002B4FC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Classe prima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Classe seconda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Classe terza</w:t>
            </w:r>
          </w:p>
        </w:tc>
      </w:tr>
      <w:tr w:rsidR="002B4FC8">
        <w:trPr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Corso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rPr>
          <w:trHeight w:val="11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Docente/Esperto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rPr>
          <w:trHeight w:val="11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Alunni coinvolti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E10F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br w:type="page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                                                                      </w:t>
      </w:r>
    </w:p>
    <w:p w:rsidR="002B4FC8" w:rsidRDefault="00E10F0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Orientamento </w:t>
      </w:r>
    </w:p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5"/>
        <w:tblW w:w="979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79"/>
      </w:tblGrid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Alunno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Consiglio orientativo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Scelta dell’alunno</w:t>
            </w: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rPr>
          <w:trHeight w:val="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E10F0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Obiettivi Minimi</w:t>
      </w:r>
    </w:p>
    <w:p w:rsidR="002B4FC8" w:rsidRDefault="00E10F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Per gli alunni che seguono è stata predisposta una programmazione basata sul conseguimento di obiettivi minimi disciplinari più ampiamente riportata nel relativo PDP</w:t>
      </w:r>
    </w:p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6"/>
        <w:tblW w:w="979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055"/>
        <w:gridCol w:w="1134"/>
        <w:gridCol w:w="3827"/>
        <w:gridCol w:w="2781"/>
      </w:tblGrid>
      <w:tr w:rsidR="002B4FC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Alunni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Classe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Discipline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E10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Risultato</w:t>
            </w:r>
          </w:p>
        </w:tc>
      </w:tr>
      <w:tr w:rsidR="002B4FC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B4FC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C8" w:rsidRDefault="002B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E10F0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Casi e situazioni problematiche da evidenziare </w:t>
      </w: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Elementi da considerare per la redazione della sezione:</w:t>
      </w:r>
    </w:p>
    <w:p w:rsidR="002B4FC8" w:rsidRDefault="00E10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Allievi coinvolti, sintesi dell’osservazione, strategie di recupero, risultati</w:t>
      </w:r>
    </w:p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E10F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 casi problematici risultano essere:</w:t>
      </w:r>
    </w:p>
    <w:p w:rsidR="002B4FC8" w:rsidRDefault="00E10F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</w:t>
      </w:r>
    </w:p>
    <w:p w:rsidR="002B4FC8" w:rsidRDefault="00E10F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2B4FC8" w:rsidRDefault="002B4F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E10F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Si segnala inoltre ------------------------------------</w:t>
      </w: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b/>
          <w:color w:val="000000"/>
          <w:sz w:val="24"/>
          <w:szCs w:val="24"/>
        </w:rPr>
        <w:t>Criteri di valutazione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Elementi da considerare per la redazione della sezione:</w:t>
      </w:r>
    </w:p>
    <w:p w:rsidR="002B4FC8" w:rsidRDefault="00E10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Criteri utilizzati nella valutazione, allievi eventualmente non ammessi e relativa motivazione</w:t>
      </w: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Visite guidate e viaggi d’istruzione</w:t>
      </w:r>
    </w:p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2B4FC8" w:rsidRDefault="00E10F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>Classe prima:</w:t>
      </w:r>
    </w:p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E10F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>Classe seconda:</w:t>
      </w:r>
    </w:p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E10F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>Classe terza:</w:t>
      </w: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E10F0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Rapporto Scuola-Famiglia</w:t>
      </w: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Elementi da considerare per la redazione della sezione:</w:t>
      </w:r>
    </w:p>
    <w:p w:rsidR="002B4FC8" w:rsidRDefault="00E10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Modalità di relazione, tempi, frequenza, altro ritenuto significativo</w:t>
      </w:r>
    </w:p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2B4FC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B4FC8" w:rsidRDefault="00E10F0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 gli obbiettivi cognitivi di materia  si rimanda  alle relazioni finali </w:t>
      </w:r>
    </w:p>
    <w:p w:rsidR="002B4FC8" w:rsidRDefault="00E10F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ind w:left="720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</w:t>
      </w: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ind w:left="720" w:hanging="36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 gli alunni diversamente abili </w:t>
      </w: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Elementi da considerare per la redazione della sezione:</w:t>
      </w:r>
    </w:p>
    <w:p w:rsidR="002B4FC8" w:rsidRDefault="00E10F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indicazioni  del percorso attuato  e   eventuale richiesta di prove differenziate  e dettagliata relazione del docente di sostegno  che può  in accordo con il consiglio di classe  ( CLASSE III) presentare  anche le  tracce delle prove  d’esame da scegliere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(modello per docente di sostegno  sui computer del sostegno)</w:t>
      </w: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6720"/>
        </w:tabs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6720"/>
        </w:tabs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Prospettive di lavoro per l’anno scolastico successivo ( classi 1 –2)</w:t>
      </w: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Criteri orientativi  per le prove scritte e per il colloqui d’esame  concordati (classi 3) </w:t>
      </w: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( allegare griglie per la correzione degli scritti  e per la valutazione del  colloquio  )       </w:t>
      </w:r>
    </w:p>
    <w:p w:rsidR="002B4FC8" w:rsidRDefault="002B4FC8">
      <w:pPr>
        <w:widowControl w:val="0"/>
        <w:pBdr>
          <w:top w:val="nil"/>
          <w:left w:val="nil"/>
          <w:bottom w:val="nil"/>
          <w:right w:val="nil"/>
          <w:between w:val="nil"/>
        </w:pBdr>
        <w:ind w:left="45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672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672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672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672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 coordinatore __________</w:t>
      </w:r>
    </w:p>
    <w:p w:rsidR="002B4FC8" w:rsidRDefault="002B4FC8">
      <w:pPr>
        <w:pBdr>
          <w:top w:val="nil"/>
          <w:left w:val="nil"/>
          <w:bottom w:val="nil"/>
          <w:right w:val="nil"/>
          <w:between w:val="nil"/>
        </w:pBdr>
        <w:tabs>
          <w:tab w:val="left" w:pos="672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4FC8" w:rsidRDefault="00E10F09">
      <w:pPr>
        <w:pBdr>
          <w:top w:val="nil"/>
          <w:left w:val="nil"/>
          <w:bottom w:val="nil"/>
          <w:right w:val="nil"/>
          <w:between w:val="nil"/>
        </w:pBdr>
        <w:tabs>
          <w:tab w:val="left" w:pos="672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Relazione approvata dal consiglio in seduta di scrutinio in data </w:t>
      </w:r>
    </w:p>
    <w:sectPr w:rsidR="002B4FC8">
      <w:pgSz w:w="11905" w:h="16837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inyon Script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23262"/>
    <w:multiLevelType w:val="multilevel"/>
    <w:tmpl w:val="2C924AF4"/>
    <w:lvl w:ilvl="0">
      <w:start w:val="1"/>
      <w:numFmt w:val="bullet"/>
      <w:lvlText w:val="⮚"/>
      <w:lvlJc w:val="left"/>
      <w:pPr>
        <w:ind w:left="425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FAE2AD4"/>
    <w:multiLevelType w:val="multilevel"/>
    <w:tmpl w:val="A6627D7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C8"/>
    <w:rsid w:val="002B4FC8"/>
    <w:rsid w:val="00E1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F2DB998-3FCF-4144-9A25-014F686F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2020-06-05T19:33:00Z</dcterms:created>
  <dcterms:modified xsi:type="dcterms:W3CDTF">2020-06-05T19:33:00Z</dcterms:modified>
</cp:coreProperties>
</file>